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70" w:rsidRPr="00731085" w:rsidRDefault="008F0170" w:rsidP="008F0170">
      <w:pPr>
        <w:spacing w:line="360" w:lineRule="auto"/>
        <w:ind w:firstLine="851"/>
        <w:jc w:val="both"/>
        <w:rPr>
          <w:sz w:val="28"/>
          <w:szCs w:val="28"/>
        </w:rPr>
      </w:pPr>
      <w:r w:rsidRPr="00731085">
        <w:rPr>
          <w:b/>
          <w:i/>
          <w:sz w:val="28"/>
          <w:szCs w:val="28"/>
        </w:rPr>
        <w:t xml:space="preserve">Причины: </w:t>
      </w:r>
      <w:r w:rsidRPr="00731085">
        <w:rPr>
          <w:sz w:val="28"/>
          <w:szCs w:val="28"/>
        </w:rPr>
        <w:t>развитие общения через Интернет, потеря «живых коммуникационных навыков», нежелание использовать мультимедийные ресурсы в познавательных целях, неумение позиционировать и презентовать свою деятельность через СМИ, обобщения опыта и т.п.</w:t>
      </w:r>
    </w:p>
    <w:p w:rsidR="008F0170" w:rsidRPr="00731085" w:rsidRDefault="008F0170" w:rsidP="008F0170">
      <w:pPr>
        <w:spacing w:line="360" w:lineRule="auto"/>
        <w:ind w:firstLine="851"/>
        <w:jc w:val="both"/>
        <w:rPr>
          <w:sz w:val="28"/>
          <w:szCs w:val="28"/>
        </w:rPr>
      </w:pPr>
      <w:r w:rsidRPr="00731085">
        <w:rPr>
          <w:b/>
          <w:i/>
          <w:sz w:val="28"/>
          <w:szCs w:val="28"/>
        </w:rPr>
        <w:t>Способы решения через деятельность в ДШО:</w:t>
      </w:r>
    </w:p>
    <w:p w:rsidR="008F0170" w:rsidRPr="00731085" w:rsidRDefault="008F0170" w:rsidP="008F0170">
      <w:pPr>
        <w:spacing w:line="360" w:lineRule="auto"/>
        <w:jc w:val="both"/>
        <w:rPr>
          <w:b/>
          <w:sz w:val="28"/>
          <w:szCs w:val="28"/>
        </w:rPr>
      </w:pPr>
      <w:r w:rsidRPr="00731085">
        <w:rPr>
          <w:sz w:val="28"/>
          <w:szCs w:val="28"/>
        </w:rPr>
        <w:t>«живое» общение через организацию совместной деятельности, широкое использование мультимедийных ресурсов в деятельности детской организации, сотрудничество со СМИ.  Проекты и акции «Книга отзывов», «Инструкция по применению», «Музей ДШО», «Полотно Союза», «Письмо миру о мире», Проект «На связи».</w:t>
      </w:r>
    </w:p>
    <w:p w:rsidR="008F0170" w:rsidRPr="00731085" w:rsidRDefault="008F0170" w:rsidP="008F0170">
      <w:pPr>
        <w:spacing w:line="360" w:lineRule="auto"/>
        <w:ind w:firstLine="709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 xml:space="preserve">Проект </w:t>
      </w:r>
      <w:r w:rsidRPr="00731085">
        <w:rPr>
          <w:b/>
          <w:color w:val="943634" w:themeColor="accent2" w:themeShade="BF"/>
          <w:sz w:val="28"/>
          <w:szCs w:val="28"/>
        </w:rPr>
        <w:t>«Книга отзывов»</w:t>
      </w:r>
    </w:p>
    <w:p w:rsidR="008F0170" w:rsidRPr="00731085" w:rsidRDefault="008F0170" w:rsidP="008F0170">
      <w:pPr>
        <w:spacing w:line="360" w:lineRule="auto"/>
        <w:ind w:firstLine="426"/>
        <w:rPr>
          <w:sz w:val="28"/>
          <w:szCs w:val="28"/>
        </w:rPr>
      </w:pPr>
      <w:r w:rsidRPr="00731085">
        <w:rPr>
          <w:sz w:val="28"/>
          <w:szCs w:val="28"/>
        </w:rPr>
        <w:t>- создание и ведение книги отзывов и предложений о мероприятиях, проводимых в детских организаций от самих лидеров, учителей, родителей, всех тех, кто сотрудничает с детской организации;</w:t>
      </w:r>
    </w:p>
    <w:p w:rsidR="008F0170" w:rsidRPr="00731085" w:rsidRDefault="008F0170" w:rsidP="008F0170">
      <w:pPr>
        <w:spacing w:line="360" w:lineRule="auto"/>
        <w:ind w:firstLine="426"/>
        <w:rPr>
          <w:sz w:val="28"/>
          <w:szCs w:val="28"/>
        </w:rPr>
      </w:pPr>
      <w:r w:rsidRPr="00731085">
        <w:rPr>
          <w:sz w:val="28"/>
          <w:szCs w:val="28"/>
        </w:rPr>
        <w:t xml:space="preserve">- пусть книга отзывов детской организации будет большая и интересная. </w:t>
      </w:r>
    </w:p>
    <w:p w:rsidR="008F0170" w:rsidRPr="00731085" w:rsidRDefault="008F0170" w:rsidP="008F0170">
      <w:pPr>
        <w:spacing w:line="360" w:lineRule="auto"/>
        <w:ind w:firstLine="709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 xml:space="preserve">Акция </w:t>
      </w:r>
      <w:r w:rsidRPr="00731085">
        <w:rPr>
          <w:b/>
          <w:color w:val="943634" w:themeColor="accent2" w:themeShade="BF"/>
          <w:sz w:val="28"/>
          <w:szCs w:val="28"/>
        </w:rPr>
        <w:t xml:space="preserve">«Инструкция по применению» </w:t>
      </w:r>
    </w:p>
    <w:p w:rsidR="008F0170" w:rsidRPr="00731085" w:rsidRDefault="008F0170" w:rsidP="008F0170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- знакомство с технологиями информационных агентств; </w:t>
      </w:r>
    </w:p>
    <w:p w:rsidR="008F0170" w:rsidRPr="00731085" w:rsidRDefault="008F0170" w:rsidP="008F0170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обсуждение проблем объективности и достоверности информации, деятельности детской самодеятельной прессы как средства информационной безопасности;</w:t>
      </w:r>
    </w:p>
    <w:p w:rsidR="008F0170" w:rsidRPr="00731085" w:rsidRDefault="008F0170" w:rsidP="008F0170">
      <w:pPr>
        <w:spacing w:line="360" w:lineRule="auto"/>
        <w:ind w:firstLine="426"/>
        <w:jc w:val="both"/>
        <w:rPr>
          <w:b/>
          <w:sz w:val="28"/>
          <w:szCs w:val="28"/>
        </w:rPr>
      </w:pPr>
      <w:r w:rsidRPr="00731085">
        <w:rPr>
          <w:sz w:val="28"/>
          <w:szCs w:val="28"/>
        </w:rPr>
        <w:t>- разработка инструкций в различных направлениях, которые близки активистам – как организовать конкретное мероприятие, создание банка данных идей, как выпустить газету?</w:t>
      </w:r>
    </w:p>
    <w:p w:rsidR="008F0170" w:rsidRPr="00731085" w:rsidRDefault="008F0170" w:rsidP="008F0170">
      <w:pPr>
        <w:spacing w:line="360" w:lineRule="auto"/>
        <w:ind w:firstLine="709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Проект</w:t>
      </w:r>
      <w:r w:rsidRPr="00731085">
        <w:rPr>
          <w:b/>
          <w:color w:val="943634" w:themeColor="accent2" w:themeShade="BF"/>
          <w:sz w:val="28"/>
          <w:szCs w:val="28"/>
        </w:rPr>
        <w:t>«Музей ДШО»</w:t>
      </w:r>
    </w:p>
    <w:p w:rsidR="008F0170" w:rsidRPr="00731085" w:rsidRDefault="008F0170" w:rsidP="008F0170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создание экспозиции в школьной музейной комнате или в комнате творческих дел о Вашей детской организации, фотографии и отзывы лидеров прошлых лет, их воспоминания, вещи, связанные с деятельностью в детской организации, фотографии дел прошлых лет;</w:t>
      </w:r>
    </w:p>
    <w:p w:rsidR="008F0170" w:rsidRPr="00731085" w:rsidRDefault="008F0170" w:rsidP="008F0170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создание летописи детской организации.</w:t>
      </w:r>
    </w:p>
    <w:p w:rsidR="000252AF" w:rsidRPr="000015B7" w:rsidRDefault="008F0170" w:rsidP="000015B7">
      <w:pPr>
        <w:spacing w:line="360" w:lineRule="auto"/>
        <w:ind w:firstLine="709"/>
        <w:rPr>
          <w:b/>
          <w:color w:val="943634" w:themeColor="accent2" w:themeShade="BF"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Акция</w:t>
      </w:r>
      <w:r w:rsidRPr="00731085">
        <w:rPr>
          <w:b/>
          <w:color w:val="943634" w:themeColor="accent2" w:themeShade="BF"/>
          <w:sz w:val="28"/>
          <w:szCs w:val="28"/>
        </w:rPr>
        <w:t>«Письмо миру о мире»</w:t>
      </w:r>
      <w:bookmarkStart w:id="0" w:name="_GoBack"/>
      <w:bookmarkEnd w:id="0"/>
    </w:p>
    <w:sectPr w:rsidR="000252AF" w:rsidRPr="000015B7" w:rsidSect="000015B7">
      <w:pgSz w:w="11906" w:h="16838"/>
      <w:pgMar w:top="1134" w:right="1133" w:bottom="1134" w:left="1276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170"/>
    <w:rsid w:val="000015B7"/>
    <w:rsid w:val="000252AF"/>
    <w:rsid w:val="00476377"/>
    <w:rsid w:val="008F0170"/>
    <w:rsid w:val="00A30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</Words>
  <Characters>1365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cp:lastPrinted>2012-11-15T11:09:00Z</cp:lastPrinted>
  <dcterms:created xsi:type="dcterms:W3CDTF">2012-11-13T17:46:00Z</dcterms:created>
  <dcterms:modified xsi:type="dcterms:W3CDTF">2012-11-15T11:11:00Z</dcterms:modified>
</cp:coreProperties>
</file>